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640" w:rsidRPr="007C2640" w:rsidRDefault="007C2640" w:rsidP="007C264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lang w:val="tt-RU"/>
        </w:rPr>
      </w:pPr>
      <w:r w:rsidRPr="007C2640">
        <w:rPr>
          <w:rFonts w:ascii="Times New Roman" w:eastAsia="Calibri" w:hAnsi="Times New Roman" w:cs="Times New Roman"/>
          <w:b/>
          <w:i/>
          <w:sz w:val="28"/>
          <w:lang w:val="tt-RU"/>
        </w:rPr>
        <w:t>Отчет о проведении Х</w:t>
      </w:r>
      <w:r>
        <w:rPr>
          <w:rFonts w:ascii="Times New Roman" w:eastAsia="Calibri" w:hAnsi="Times New Roman" w:cs="Times New Roman"/>
          <w:b/>
          <w:i/>
          <w:sz w:val="28"/>
          <w:lang w:val="en-US"/>
        </w:rPr>
        <w:t>I</w:t>
      </w:r>
      <w:r w:rsidRPr="007C2640">
        <w:rPr>
          <w:rFonts w:ascii="Times New Roman" w:eastAsia="Calibri" w:hAnsi="Times New Roman" w:cs="Times New Roman"/>
          <w:b/>
          <w:i/>
          <w:sz w:val="28"/>
          <w:lang w:val="tt-RU"/>
        </w:rPr>
        <w:t xml:space="preserve"> Республиканской  научно-практической конференции имени Мусы Джалиля.</w:t>
      </w:r>
    </w:p>
    <w:p w:rsidR="007C2640" w:rsidRPr="007C2640" w:rsidRDefault="007C2640" w:rsidP="007C264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lang w:val="tt-RU"/>
        </w:rPr>
      </w:pPr>
      <w:r w:rsidRPr="007C2640">
        <w:rPr>
          <w:rFonts w:ascii="Times New Roman" w:eastAsia="Calibri" w:hAnsi="Times New Roman" w:cs="Times New Roman"/>
          <w:b/>
          <w:i/>
          <w:sz w:val="28"/>
          <w:lang w:val="tt-RU"/>
        </w:rPr>
        <w:t xml:space="preserve">                 </w:t>
      </w:r>
    </w:p>
    <w:p w:rsidR="007C2640" w:rsidRPr="007C2640" w:rsidRDefault="007C2640" w:rsidP="007C26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7C2640">
        <w:rPr>
          <w:rFonts w:ascii="Times New Roman" w:eastAsia="Calibri" w:hAnsi="Times New Roman" w:cs="Times New Roman"/>
          <w:sz w:val="28"/>
        </w:rPr>
        <w:t xml:space="preserve">            </w:t>
      </w:r>
      <w:r>
        <w:rPr>
          <w:rFonts w:ascii="Times New Roman" w:eastAsia="Calibri" w:hAnsi="Times New Roman" w:cs="Times New Roman"/>
          <w:sz w:val="28"/>
        </w:rPr>
        <w:t xml:space="preserve">В </w:t>
      </w:r>
      <w:r w:rsidRPr="007C2640">
        <w:rPr>
          <w:rFonts w:ascii="Times New Roman" w:eastAsia="Calibri" w:hAnsi="Times New Roman" w:cs="Times New Roman"/>
          <w:sz w:val="28"/>
        </w:rPr>
        <w:t>соответствии с Календарным планом мероприятий Министерства образования и науки Республики Татарстан на 2022/2023 учебный год, утвержденным приказом Министерства образования и науки Республики Татарстан от 25.08.2022 № под-1439/22 «Об утверждении Календарного плана мероприятий Министерства образования и науки Республики Татарстан на 2022/2023 учебный г</w:t>
      </w:r>
      <w:r>
        <w:rPr>
          <w:rFonts w:ascii="Times New Roman" w:eastAsia="Calibri" w:hAnsi="Times New Roman" w:cs="Times New Roman"/>
          <w:sz w:val="28"/>
        </w:rPr>
        <w:t xml:space="preserve">од»,  17 февраля 2023 года </w:t>
      </w:r>
      <w:r w:rsidRPr="007C2640">
        <w:rPr>
          <w:rFonts w:ascii="Times New Roman" w:eastAsia="Calibri" w:hAnsi="Times New Roman" w:cs="Times New Roman"/>
          <w:sz w:val="28"/>
          <w:lang w:val="tt-RU"/>
        </w:rPr>
        <w:t xml:space="preserve">на базе ГАПОУ </w:t>
      </w:r>
      <w:r w:rsidR="003148DA" w:rsidRPr="007C2640">
        <w:rPr>
          <w:rFonts w:ascii="Times New Roman" w:eastAsia="Calibri" w:hAnsi="Times New Roman" w:cs="Times New Roman"/>
          <w:sz w:val="28"/>
        </w:rPr>
        <w:t>«</w:t>
      </w:r>
      <w:r w:rsidRPr="007C2640">
        <w:rPr>
          <w:rFonts w:ascii="Times New Roman" w:eastAsia="Calibri" w:hAnsi="Times New Roman" w:cs="Times New Roman"/>
          <w:sz w:val="28"/>
          <w:lang w:val="tt-RU"/>
        </w:rPr>
        <w:t>Мензелинский педагогический колледж имени Мусы Джалиля</w:t>
      </w:r>
      <w:r w:rsidR="003148DA">
        <w:rPr>
          <w:rFonts w:ascii="Times New Roman" w:eastAsia="Calibri" w:hAnsi="Times New Roman" w:cs="Times New Roman"/>
          <w:sz w:val="28"/>
        </w:rPr>
        <w:t>»</w:t>
      </w:r>
      <w:r w:rsidRPr="007C2640">
        <w:rPr>
          <w:rFonts w:ascii="Times New Roman" w:eastAsia="Calibri" w:hAnsi="Times New Roman" w:cs="Times New Roman"/>
          <w:sz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прошла</w:t>
      </w:r>
      <w:r w:rsidRPr="007C2640">
        <w:rPr>
          <w:rFonts w:ascii="Times New Roman" w:eastAsia="Calibri" w:hAnsi="Times New Roman" w:cs="Times New Roman"/>
          <w:sz w:val="28"/>
        </w:rPr>
        <w:t xml:space="preserve"> </w:t>
      </w:r>
      <w:r w:rsidRPr="007C2640">
        <w:rPr>
          <w:rFonts w:ascii="Times New Roman" w:eastAsia="Calibri" w:hAnsi="Times New Roman" w:cs="Times New Roman"/>
          <w:b/>
          <w:sz w:val="28"/>
        </w:rPr>
        <w:t>ХI Республиканск</w:t>
      </w:r>
      <w:r w:rsidRPr="007C2640">
        <w:rPr>
          <w:rFonts w:ascii="Times New Roman" w:eastAsia="Calibri" w:hAnsi="Times New Roman" w:cs="Times New Roman"/>
          <w:b/>
          <w:sz w:val="28"/>
        </w:rPr>
        <w:t>ая</w:t>
      </w:r>
      <w:r w:rsidRPr="007C2640">
        <w:rPr>
          <w:rFonts w:ascii="Times New Roman" w:eastAsia="Calibri" w:hAnsi="Times New Roman" w:cs="Times New Roman"/>
          <w:b/>
          <w:sz w:val="28"/>
        </w:rPr>
        <w:t xml:space="preserve"> научно-практическ</w:t>
      </w:r>
      <w:r w:rsidRPr="007C2640">
        <w:rPr>
          <w:rFonts w:ascii="Times New Roman" w:eastAsia="Calibri" w:hAnsi="Times New Roman" w:cs="Times New Roman"/>
          <w:b/>
          <w:sz w:val="28"/>
        </w:rPr>
        <w:t>ая</w:t>
      </w:r>
      <w:r w:rsidRPr="007C2640">
        <w:rPr>
          <w:rFonts w:ascii="Times New Roman" w:eastAsia="Calibri" w:hAnsi="Times New Roman" w:cs="Times New Roman"/>
          <w:b/>
          <w:sz w:val="28"/>
        </w:rPr>
        <w:t xml:space="preserve"> конференци</w:t>
      </w:r>
      <w:r w:rsidRPr="007C2640">
        <w:rPr>
          <w:rFonts w:ascii="Times New Roman" w:eastAsia="Calibri" w:hAnsi="Times New Roman" w:cs="Times New Roman"/>
          <w:b/>
          <w:sz w:val="28"/>
        </w:rPr>
        <w:t>я</w:t>
      </w:r>
      <w:r w:rsidRPr="007C2640">
        <w:rPr>
          <w:rFonts w:ascii="Times New Roman" w:eastAsia="Calibri" w:hAnsi="Times New Roman" w:cs="Times New Roman"/>
          <w:b/>
          <w:sz w:val="28"/>
        </w:rPr>
        <w:t xml:space="preserve"> имени Мусы </w:t>
      </w:r>
      <w:proofErr w:type="spellStart"/>
      <w:r w:rsidRPr="007C2640">
        <w:rPr>
          <w:rFonts w:ascii="Times New Roman" w:eastAsia="Calibri" w:hAnsi="Times New Roman" w:cs="Times New Roman"/>
          <w:b/>
          <w:sz w:val="28"/>
        </w:rPr>
        <w:t>Джалиля</w:t>
      </w:r>
      <w:proofErr w:type="spellEnd"/>
      <w:r>
        <w:rPr>
          <w:rFonts w:ascii="Times New Roman" w:eastAsia="Calibri" w:hAnsi="Times New Roman" w:cs="Times New Roman"/>
          <w:sz w:val="28"/>
        </w:rPr>
        <w:t>.</w:t>
      </w:r>
    </w:p>
    <w:p w:rsidR="007C2640" w:rsidRPr="007C2640" w:rsidRDefault="007C2640" w:rsidP="007C2640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rFonts w:ascii="Times New Roman" w:eastAsia="Calibri" w:hAnsi="Times New Roman" w:cs="Times New Roman"/>
          <w:sz w:val="28"/>
        </w:rPr>
        <w:t xml:space="preserve">           </w:t>
      </w:r>
      <w:r w:rsidRPr="007C2640">
        <w:rPr>
          <w:rFonts w:ascii="Times New Roman" w:eastAsia="Calibri" w:hAnsi="Times New Roman" w:cs="Times New Roman"/>
          <w:sz w:val="28"/>
        </w:rPr>
        <w:t>Целью Конференции явля</w:t>
      </w:r>
      <w:r>
        <w:rPr>
          <w:rFonts w:ascii="Times New Roman" w:eastAsia="Calibri" w:hAnsi="Times New Roman" w:cs="Times New Roman"/>
          <w:sz w:val="28"/>
        </w:rPr>
        <w:t>лась</w:t>
      </w:r>
      <w:r w:rsidRPr="007C2640">
        <w:rPr>
          <w:rFonts w:ascii="Times New Roman" w:eastAsia="Calibri" w:hAnsi="Times New Roman" w:cs="Times New Roman"/>
          <w:sz w:val="28"/>
        </w:rPr>
        <w:t xml:space="preserve"> выявление и распространение продуктивного педагогического опыта формирования читательской грамотности студентов профессиональных образовательных организаций; трансляция передового педагогического опыта, направленного на повышение качества образования и совершенствование профессиональных компетенций педагогов.</w:t>
      </w:r>
      <w:r w:rsidRPr="007C2640">
        <w:rPr>
          <w:rFonts w:ascii="Calibri" w:eastAsia="Calibri" w:hAnsi="Calibri" w:cs="Times New Roman"/>
          <w:b/>
        </w:rPr>
        <w:t xml:space="preserve"> </w:t>
      </w:r>
    </w:p>
    <w:p w:rsidR="007C2640" w:rsidRPr="007C2640" w:rsidRDefault="007C2640" w:rsidP="007C26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7C2640">
        <w:rPr>
          <w:rFonts w:ascii="Times New Roman" w:eastAsia="Calibri" w:hAnsi="Times New Roman" w:cs="Times New Roman"/>
          <w:sz w:val="28"/>
        </w:rPr>
        <w:t xml:space="preserve">    Работа Конференции проводилась в 2 этапа (заочный и очный) по четырем направлениям</w:t>
      </w:r>
      <w:r w:rsidRPr="007C2640">
        <w:rPr>
          <w:rFonts w:ascii="Times New Roman" w:eastAsia="Calibri" w:hAnsi="Times New Roman" w:cs="Times New Roman"/>
          <w:color w:val="000000" w:themeColor="text1"/>
          <w:sz w:val="28"/>
        </w:rPr>
        <w:t>:</w:t>
      </w:r>
      <w:r w:rsidRPr="007C2640">
        <w:rPr>
          <w:rFonts w:ascii="Times New Roman" w:eastAsia="Calibri" w:hAnsi="Times New Roman" w:cs="Times New Roman"/>
          <w:color w:val="FF0000"/>
          <w:sz w:val="28"/>
        </w:rPr>
        <w:t xml:space="preserve"> </w:t>
      </w:r>
    </w:p>
    <w:p w:rsidR="007C2640" w:rsidRPr="007C2640" w:rsidRDefault="007C2640" w:rsidP="007C26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7C2640">
        <w:rPr>
          <w:rFonts w:ascii="Times New Roman" w:eastAsia="Calibri" w:hAnsi="Times New Roman" w:cs="Times New Roman"/>
          <w:sz w:val="28"/>
        </w:rPr>
        <w:t>1. Конкурс разработок заданий для совершенствования читательской грамотности студентов</w:t>
      </w:r>
      <w:r>
        <w:rPr>
          <w:rFonts w:ascii="Times New Roman" w:eastAsia="Calibri" w:hAnsi="Times New Roman" w:cs="Times New Roman"/>
          <w:sz w:val="28"/>
        </w:rPr>
        <w:t xml:space="preserve"> по филологическим дисциплинам </w:t>
      </w:r>
      <w:r w:rsidRPr="007C2640">
        <w:rPr>
          <w:rFonts w:ascii="Times New Roman" w:eastAsia="Calibri" w:hAnsi="Times New Roman" w:cs="Times New Roman"/>
          <w:sz w:val="28"/>
        </w:rPr>
        <w:t>среди преподавателей профессиональных образовательных организаций Республики Татарстан.</w:t>
      </w:r>
    </w:p>
    <w:p w:rsidR="007C2640" w:rsidRPr="007C2640" w:rsidRDefault="007C2640" w:rsidP="007C26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7C2640">
        <w:rPr>
          <w:rFonts w:ascii="Times New Roman" w:eastAsia="Calibri" w:hAnsi="Times New Roman" w:cs="Times New Roman"/>
          <w:sz w:val="28"/>
        </w:rPr>
        <w:t>2. Конкурс разработок заданий для совершенствования читательской грамотности студентов по</w:t>
      </w:r>
      <w:r>
        <w:rPr>
          <w:rFonts w:ascii="Times New Roman" w:eastAsia="Calibri" w:hAnsi="Times New Roman" w:cs="Times New Roman"/>
          <w:sz w:val="28"/>
        </w:rPr>
        <w:t xml:space="preserve"> обществоведческим дисциплинам </w:t>
      </w:r>
      <w:r w:rsidRPr="007C2640">
        <w:rPr>
          <w:rFonts w:ascii="Times New Roman" w:eastAsia="Calibri" w:hAnsi="Times New Roman" w:cs="Times New Roman"/>
          <w:sz w:val="28"/>
        </w:rPr>
        <w:t>среди преподавателей профессиональных образовательных организаций Республики Татарстан.</w:t>
      </w:r>
    </w:p>
    <w:p w:rsidR="007C2640" w:rsidRPr="007C2640" w:rsidRDefault="007C2640" w:rsidP="007C26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7C2640">
        <w:rPr>
          <w:rFonts w:ascii="Times New Roman" w:eastAsia="Calibri" w:hAnsi="Times New Roman" w:cs="Times New Roman"/>
          <w:sz w:val="28"/>
        </w:rPr>
        <w:t>3. Конкурс разработок заданий для совершенствования читательской грамотности ст</w:t>
      </w:r>
      <w:r>
        <w:rPr>
          <w:rFonts w:ascii="Times New Roman" w:eastAsia="Calibri" w:hAnsi="Times New Roman" w:cs="Times New Roman"/>
          <w:sz w:val="28"/>
        </w:rPr>
        <w:t xml:space="preserve">удентов по естественно-научным </w:t>
      </w:r>
      <w:r w:rsidRPr="007C2640">
        <w:rPr>
          <w:rFonts w:ascii="Times New Roman" w:eastAsia="Calibri" w:hAnsi="Times New Roman" w:cs="Times New Roman"/>
          <w:sz w:val="28"/>
        </w:rPr>
        <w:t>дисциплинам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7C2640">
        <w:rPr>
          <w:rFonts w:ascii="Times New Roman" w:eastAsia="Calibri" w:hAnsi="Times New Roman" w:cs="Times New Roman"/>
          <w:sz w:val="28"/>
        </w:rPr>
        <w:t>среди преподавателей профессиональных образовательных организаций Республики Татарстан.</w:t>
      </w:r>
    </w:p>
    <w:p w:rsidR="007C2640" w:rsidRDefault="007C2640" w:rsidP="007C26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7C2640">
        <w:rPr>
          <w:rFonts w:ascii="Times New Roman" w:eastAsia="Calibri" w:hAnsi="Times New Roman" w:cs="Times New Roman"/>
          <w:sz w:val="28"/>
        </w:rPr>
        <w:t>4. Конкурс разработок заданий для совершенствования читательской грамотнос</w:t>
      </w:r>
      <w:r>
        <w:rPr>
          <w:rFonts w:ascii="Times New Roman" w:eastAsia="Calibri" w:hAnsi="Times New Roman" w:cs="Times New Roman"/>
          <w:sz w:val="28"/>
        </w:rPr>
        <w:t xml:space="preserve">ти студентов по математическим дисциплинам </w:t>
      </w:r>
      <w:r w:rsidRPr="007C2640">
        <w:rPr>
          <w:rFonts w:ascii="Times New Roman" w:eastAsia="Calibri" w:hAnsi="Times New Roman" w:cs="Times New Roman"/>
          <w:sz w:val="28"/>
        </w:rPr>
        <w:t xml:space="preserve">среди преподавателей профессиональных образовательных организаций Республики Татарстан.              </w:t>
      </w:r>
    </w:p>
    <w:p w:rsidR="006C2A79" w:rsidRPr="005E1114" w:rsidRDefault="005E1114" w:rsidP="005E11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     В </w:t>
      </w:r>
      <w:r w:rsidRPr="005E1114">
        <w:rPr>
          <w:rFonts w:ascii="Times New Roman" w:eastAsia="Calibri" w:hAnsi="Times New Roman" w:cs="Times New Roman"/>
          <w:sz w:val="28"/>
        </w:rPr>
        <w:t>ХI Республиканск</w:t>
      </w:r>
      <w:r w:rsidRPr="005E1114">
        <w:rPr>
          <w:rFonts w:ascii="Times New Roman" w:eastAsia="Calibri" w:hAnsi="Times New Roman" w:cs="Times New Roman"/>
          <w:sz w:val="28"/>
        </w:rPr>
        <w:t>ой</w:t>
      </w:r>
      <w:r w:rsidRPr="005E1114">
        <w:rPr>
          <w:rFonts w:ascii="Times New Roman" w:eastAsia="Calibri" w:hAnsi="Times New Roman" w:cs="Times New Roman"/>
          <w:sz w:val="28"/>
        </w:rPr>
        <w:t xml:space="preserve"> научно-практическ</w:t>
      </w:r>
      <w:r w:rsidRPr="005E1114">
        <w:rPr>
          <w:rFonts w:ascii="Times New Roman" w:eastAsia="Calibri" w:hAnsi="Times New Roman" w:cs="Times New Roman"/>
          <w:sz w:val="28"/>
        </w:rPr>
        <w:t>ой</w:t>
      </w:r>
      <w:r w:rsidRPr="005E1114">
        <w:rPr>
          <w:rFonts w:ascii="Times New Roman" w:eastAsia="Calibri" w:hAnsi="Times New Roman" w:cs="Times New Roman"/>
          <w:sz w:val="28"/>
        </w:rPr>
        <w:t xml:space="preserve"> конференци</w:t>
      </w:r>
      <w:r w:rsidRPr="005E1114">
        <w:rPr>
          <w:rFonts w:ascii="Times New Roman" w:eastAsia="Calibri" w:hAnsi="Times New Roman" w:cs="Times New Roman"/>
          <w:sz w:val="28"/>
        </w:rPr>
        <w:t>и</w:t>
      </w:r>
      <w:r w:rsidRPr="005E1114">
        <w:rPr>
          <w:rFonts w:ascii="Times New Roman" w:eastAsia="Calibri" w:hAnsi="Times New Roman" w:cs="Times New Roman"/>
          <w:sz w:val="28"/>
        </w:rPr>
        <w:t xml:space="preserve"> имени Мусы </w:t>
      </w:r>
      <w:proofErr w:type="spellStart"/>
      <w:r w:rsidRPr="005E1114">
        <w:rPr>
          <w:rFonts w:ascii="Times New Roman" w:eastAsia="Calibri" w:hAnsi="Times New Roman" w:cs="Times New Roman"/>
          <w:sz w:val="28"/>
        </w:rPr>
        <w:t>Джалиля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приняли участие 37 преподавателей из 19 профессиональных образовательных организаций Республики Т</w:t>
      </w:r>
      <w:r w:rsidR="003148DA">
        <w:rPr>
          <w:rFonts w:ascii="Times New Roman" w:eastAsia="Calibri" w:hAnsi="Times New Roman" w:cs="Times New Roman"/>
          <w:sz w:val="28"/>
        </w:rPr>
        <w:t>атарстан:</w:t>
      </w:r>
    </w:p>
    <w:tbl>
      <w:tblPr>
        <w:tblStyle w:val="1"/>
        <w:tblW w:w="10485" w:type="dxa"/>
        <w:tblLook w:val="04A0" w:firstRow="1" w:lastRow="0" w:firstColumn="1" w:lastColumn="0" w:noHBand="0" w:noVBand="1"/>
      </w:tblPr>
      <w:tblGrid>
        <w:gridCol w:w="534"/>
        <w:gridCol w:w="3856"/>
        <w:gridCol w:w="6095"/>
      </w:tblGrid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b/>
                <w:i/>
                <w:sz w:val="24"/>
                <w:lang w:val="tt-RU"/>
              </w:rPr>
              <w:t>№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b/>
                <w:i/>
                <w:sz w:val="24"/>
                <w:lang w:val="tt-RU"/>
              </w:rPr>
              <w:t>ФИО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b/>
                <w:i/>
                <w:sz w:val="24"/>
                <w:lang w:val="tt-RU"/>
              </w:rPr>
              <w:t>ОУ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1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Камалова Зульфия Ахатовна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«Альметьевский политехнический техникум»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2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Егорова Надежда Васильевна</w:t>
            </w:r>
          </w:p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Закирова Гульназ Ринатовна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«Нижнекамский педагогический колледж»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3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Галиуллина Елена Ильдусовна                                      Миниханова Адиля Амирзяновна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«Набережночелнинский политехнический колледж»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4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 xml:space="preserve">Александрова Лейсан Зуфаровна, </w:t>
            </w:r>
          </w:p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Митюшкина Ольга Геннадьевна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 «Мензелинский педагогический колледж имени Мусы Джалиля»</w:t>
            </w:r>
          </w:p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Хакимханова Римма Камилжановна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«Набережночелнинский педагогический колледж»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Рахимова Мунира Саматовна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«Казанский строительный колледж»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7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Куличкова</w:t>
            </w:r>
          </w:p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Елена Александровна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«Чистопольский сельскохозяйственный техникум им. Г.И. Усманова»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8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Степанова Татьяна Викторовна</w:t>
            </w:r>
          </w:p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Чугалаева Эльвина Ренатовна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«Набережночелнинский политехнический колледж»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9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Муртазина Луиза Нургалиевна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«Нурлатский аграрный техникум»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lastRenderedPageBreak/>
              <w:t>10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Гараева Зульфия Рашитовна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 «Атнинский сельскохозяйственный техникум им. Габдуллы Тукая»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11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Мухамадеева Рамзия Макмуновна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 «Елабужский политехнический колледж»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12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Исламова Лейсан Факисовна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«Актанышский технологический техникум»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13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Шарифуллина Эльвира Мавлетзяновна,</w:t>
            </w:r>
          </w:p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Габдурахимова Татьяна Михаиловна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«Колледж нефтехимии и нефтепереработки имени Н.В. Лемаева»</w:t>
            </w:r>
          </w:p>
        </w:tc>
      </w:tr>
      <w:tr w:rsidR="005E1114" w:rsidRPr="005E1114" w:rsidTr="005E1114">
        <w:trPr>
          <w:trHeight w:val="578"/>
        </w:trPr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14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 xml:space="preserve">Маслова Эльмира Физаиловна, Александрова Оксана Валерьевна 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«Набережночелнинский педагогический колледж»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15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Шайсуварова Лейля Хамисовна</w:t>
            </w:r>
          </w:p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Ибрагимова Физалия Дауфотовна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 xml:space="preserve"> ГАПОУ «Мензелинский педагогический колледж имени Мусы Джалиля»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16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Гилязетдинова Гулнур Мирзануровна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17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Бочкова Марина Андреевна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«Зеленодольский механический колледж»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18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Хайруллина Илгиза Муфаздаловна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19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 xml:space="preserve">Габдуллина Г.М., </w:t>
            </w:r>
          </w:p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Ибрагимова В.Н.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«Казанский нефтехимический колледж имени В.П.Лушникова»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20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Набиева Гульшат  Джамилевна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 «Лаишевский технико – экономический техникум»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21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Талипова Гульназ Фазыловна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22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Сибгатуллина Альбина Денисовна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 «Нижнекамский многопрофильный колледж»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23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Сайранова Лейсан Рафисовна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«Набережночелнинский политехнический колледж»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tt-RU"/>
              </w:rPr>
              <w:t>24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Красноперова Татьяна Алексеевна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25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 xml:space="preserve">Солдатова Анна Николаевна 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«Казанский торгово-экономический техникум»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26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Галиева Илфания Мусавировна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27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 xml:space="preserve">Гимадиева Алсу Фирдаусовна, </w:t>
            </w:r>
          </w:p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Хабирова Фирая Захировна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28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Мустафина Руфина Салимгареевна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 xml:space="preserve">ГАПОУ “Нурлатский аграрный техникум” 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29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Мухутдинова Алия Наилевна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«Арский педагогический колледж им. Г.Тукая»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30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Камчатнова Оксана Вячеславовна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“Зеленодольский механический колледж”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31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 xml:space="preserve">Бубекова Ильмира Азгамовна, </w:t>
            </w:r>
          </w:p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Имамутдинова Расима Галиаскаровна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32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Железкова Диляра Альбертовна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33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Хасаншина Ольга Владимировна Туктамышева Регина Анваровна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 «Казанский авиационно-технический колледж имени П.В. Дементьева»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34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Якубова Марал Сапардурдыевна, Камашева Надежда Сергеевна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35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Гилязетдинов Илнур Илфатович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36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Голованова Анастасия Сергеевна</w:t>
            </w:r>
          </w:p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Кузьмина Марина Юрьевна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ГАПОУ «Нижнекамский многопрофильный колледж»</w:t>
            </w:r>
          </w:p>
        </w:tc>
      </w:tr>
      <w:tr w:rsidR="005E1114" w:rsidRPr="005E1114" w:rsidTr="005E1114">
        <w:tc>
          <w:tcPr>
            <w:tcW w:w="534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37</w:t>
            </w:r>
          </w:p>
        </w:tc>
        <w:tc>
          <w:tcPr>
            <w:tcW w:w="3856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Минегалиева Ильсияр Дамировна</w:t>
            </w:r>
          </w:p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>Московская Наиля Ингелевна</w:t>
            </w:r>
          </w:p>
        </w:tc>
        <w:tc>
          <w:tcPr>
            <w:tcW w:w="6095" w:type="dxa"/>
          </w:tcPr>
          <w:p w:rsidR="005E1114" w:rsidRPr="005E1114" w:rsidRDefault="005E1114" w:rsidP="005E1114">
            <w:pPr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5E1114">
              <w:rPr>
                <w:rFonts w:ascii="Times New Roman" w:eastAsia="Calibri" w:hAnsi="Times New Roman" w:cs="Times New Roman"/>
                <w:sz w:val="24"/>
                <w:lang w:val="tt-RU"/>
              </w:rPr>
              <w:t xml:space="preserve">ГАПОУ «Мензелинский педагогический колледж имени Мусы Джалиля» </w:t>
            </w:r>
          </w:p>
        </w:tc>
      </w:tr>
    </w:tbl>
    <w:p w:rsidR="00A90C6B" w:rsidRDefault="00A90C6B"/>
    <w:p w:rsidR="00A90C6B" w:rsidRDefault="00A90C6B" w:rsidP="00A90C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A90C6B">
        <w:rPr>
          <w:rFonts w:ascii="Times New Roman" w:eastAsia="Calibri" w:hAnsi="Times New Roman" w:cs="Times New Roman"/>
          <w:sz w:val="28"/>
        </w:rPr>
        <w:t>Из всех работ жюри выделило 24 участник</w:t>
      </w:r>
      <w:r w:rsidR="003148DA">
        <w:rPr>
          <w:rFonts w:ascii="Times New Roman" w:eastAsia="Calibri" w:hAnsi="Times New Roman" w:cs="Times New Roman"/>
          <w:sz w:val="28"/>
        </w:rPr>
        <w:t>а</w:t>
      </w:r>
      <w:r w:rsidRPr="00A90C6B">
        <w:rPr>
          <w:rFonts w:ascii="Times New Roman" w:eastAsia="Calibri" w:hAnsi="Times New Roman" w:cs="Times New Roman"/>
          <w:sz w:val="28"/>
        </w:rPr>
        <w:t xml:space="preserve"> очного этапа Конференции и</w:t>
      </w:r>
      <w:r>
        <w:rPr>
          <w:rFonts w:ascii="Times New Roman" w:eastAsia="Calibri" w:hAnsi="Times New Roman" w:cs="Times New Roman"/>
          <w:sz w:val="28"/>
        </w:rPr>
        <w:t xml:space="preserve"> разделило их на 2 направления:</w:t>
      </w:r>
      <w:bookmarkStart w:id="0" w:name="_GoBack"/>
      <w:bookmarkEnd w:id="0"/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58"/>
        <w:gridCol w:w="4115"/>
        <w:gridCol w:w="3686"/>
        <w:gridCol w:w="1694"/>
      </w:tblGrid>
      <w:tr w:rsidR="00D225D4" w:rsidRPr="00A90C6B" w:rsidTr="00D225D4">
        <w:tc>
          <w:tcPr>
            <w:tcW w:w="558" w:type="dxa"/>
          </w:tcPr>
          <w:p w:rsidR="00A90C6B" w:rsidRPr="00A90C6B" w:rsidRDefault="00A90C6B" w:rsidP="00A90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115" w:type="dxa"/>
          </w:tcPr>
          <w:p w:rsidR="00A90C6B" w:rsidRPr="00A90C6B" w:rsidRDefault="00A90C6B" w:rsidP="00A90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686" w:type="dxa"/>
          </w:tcPr>
          <w:p w:rsidR="00A90C6B" w:rsidRPr="00A90C6B" w:rsidRDefault="00A90C6B" w:rsidP="00A90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ПОО участника</w:t>
            </w:r>
          </w:p>
        </w:tc>
        <w:tc>
          <w:tcPr>
            <w:tcW w:w="1694" w:type="dxa"/>
          </w:tcPr>
          <w:p w:rsidR="00A90C6B" w:rsidRPr="00A90C6B" w:rsidRDefault="00A90C6B" w:rsidP="00A90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</w:tr>
      <w:tr w:rsidR="00A90C6B" w:rsidRPr="00A90C6B" w:rsidTr="00D225D4">
        <w:tc>
          <w:tcPr>
            <w:tcW w:w="10053" w:type="dxa"/>
            <w:gridSpan w:val="4"/>
          </w:tcPr>
          <w:p w:rsidR="00A90C6B" w:rsidRPr="00A90C6B" w:rsidRDefault="00A90C6B" w:rsidP="00A9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ФИЛОЛОГИЧЕСКИЕ ДИСЦИПЛИНЫ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5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Маслова Эльмира Физаиловна, Александрова Оксана Валерьевна </w:t>
            </w:r>
          </w:p>
        </w:tc>
        <w:tc>
          <w:tcPr>
            <w:tcW w:w="3686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«Набережночелнинский педагогический колледж»</w:t>
            </w:r>
          </w:p>
        </w:tc>
        <w:tc>
          <w:tcPr>
            <w:tcW w:w="1694" w:type="dxa"/>
          </w:tcPr>
          <w:p w:rsidR="00D225D4" w:rsidRPr="00A90C6B" w:rsidRDefault="00D225D4" w:rsidP="00D2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5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Илгиза</w:t>
            </w:r>
            <w:proofErr w:type="spellEnd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Муфаздаловна</w:t>
            </w:r>
            <w:proofErr w:type="spellEnd"/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694" w:type="dxa"/>
          </w:tcPr>
          <w:p w:rsidR="00D225D4" w:rsidRPr="00A90C6B" w:rsidRDefault="00D225D4" w:rsidP="00D2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225D4" w:rsidRPr="00A90C6B" w:rsidTr="00D225D4">
        <w:trPr>
          <w:trHeight w:val="626"/>
        </w:trPr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5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Камалова Зульфия Ахатовна </w:t>
            </w:r>
          </w:p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«Альметьевский политехнический техникум»</w:t>
            </w:r>
          </w:p>
        </w:tc>
        <w:tc>
          <w:tcPr>
            <w:tcW w:w="1694" w:type="dxa"/>
          </w:tcPr>
          <w:p w:rsidR="00D225D4" w:rsidRPr="00A90C6B" w:rsidRDefault="00D225D4" w:rsidP="00D2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5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Митюшкина Ольга Геннадьевна</w:t>
            </w:r>
          </w:p>
        </w:tc>
        <w:tc>
          <w:tcPr>
            <w:tcW w:w="3686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ГАПОУ  «</w:t>
            </w:r>
            <w:proofErr w:type="spellStart"/>
            <w:proofErr w:type="gramEnd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4" w:type="dxa"/>
          </w:tcPr>
          <w:p w:rsidR="00D225D4" w:rsidRPr="00A90C6B" w:rsidRDefault="00D225D4" w:rsidP="00D2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5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Хакимханова Римма Камилжановна</w:t>
            </w:r>
          </w:p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«Набережночелнинский педагогический колледж»</w:t>
            </w:r>
          </w:p>
        </w:tc>
        <w:tc>
          <w:tcPr>
            <w:tcW w:w="1694" w:type="dxa"/>
          </w:tcPr>
          <w:p w:rsidR="00D225D4" w:rsidRPr="00A90C6B" w:rsidRDefault="00D225D4" w:rsidP="00D2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5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Гилязетдинова Гулнур Мирзануровна</w:t>
            </w:r>
          </w:p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694" w:type="dxa"/>
          </w:tcPr>
          <w:p w:rsidR="00D225D4" w:rsidRPr="00A90C6B" w:rsidRDefault="00D225D4" w:rsidP="00D2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5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Исламова Лейсан Факисовна</w:t>
            </w:r>
          </w:p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«Актанышский технологический техникум»</w:t>
            </w:r>
          </w:p>
        </w:tc>
        <w:tc>
          <w:tcPr>
            <w:tcW w:w="1694" w:type="dxa"/>
          </w:tcPr>
          <w:p w:rsidR="00D225D4" w:rsidRPr="00A90C6B" w:rsidRDefault="00D225D4" w:rsidP="00D2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5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Степанова Татьяна Викторовна</w:t>
            </w:r>
          </w:p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Чугалаева Эльвина Ренатовна </w:t>
            </w:r>
          </w:p>
        </w:tc>
        <w:tc>
          <w:tcPr>
            <w:tcW w:w="3686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«Набережночелнинский политехнический колледж»</w:t>
            </w:r>
          </w:p>
        </w:tc>
        <w:tc>
          <w:tcPr>
            <w:tcW w:w="1694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об участии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5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Мухамадеева Рамзия Макмуновна</w:t>
            </w:r>
          </w:p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 «Елабужский политехнический колледж»</w:t>
            </w:r>
          </w:p>
        </w:tc>
        <w:tc>
          <w:tcPr>
            <w:tcW w:w="1694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об участии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5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Бочкова Марина Андреевна</w:t>
            </w:r>
          </w:p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«Зеленодольский механический колледж»</w:t>
            </w:r>
          </w:p>
        </w:tc>
        <w:tc>
          <w:tcPr>
            <w:tcW w:w="1694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об участии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5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proofErr w:type="spellStart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Миниханова</w:t>
            </w:r>
            <w:proofErr w:type="spellEnd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Амирзяновна</w:t>
            </w:r>
            <w:proofErr w:type="spellEnd"/>
          </w:p>
        </w:tc>
        <w:tc>
          <w:tcPr>
            <w:tcW w:w="3686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A90C6B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694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об участии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5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Луиза Нургалиевна</w:t>
            </w:r>
          </w:p>
        </w:tc>
        <w:tc>
          <w:tcPr>
            <w:tcW w:w="3686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«Нурлатский аграрный техникум»</w:t>
            </w:r>
          </w:p>
        </w:tc>
        <w:tc>
          <w:tcPr>
            <w:tcW w:w="1694" w:type="dxa"/>
          </w:tcPr>
          <w:p w:rsidR="00D225D4" w:rsidRPr="00A90C6B" w:rsidRDefault="00D225D4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об участии</w:t>
            </w:r>
          </w:p>
        </w:tc>
      </w:tr>
      <w:tr w:rsidR="00D225D4" w:rsidRPr="00A90C6B" w:rsidTr="00D44AAF">
        <w:tc>
          <w:tcPr>
            <w:tcW w:w="10053" w:type="dxa"/>
            <w:gridSpan w:val="4"/>
          </w:tcPr>
          <w:p w:rsidR="00D225D4" w:rsidRDefault="00D225D4" w:rsidP="00D2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D4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ОБЩЕСТВОВЕДЧЕСКИЕ И ЕСТЕСТВЕННО-НАУЧНЫЕ ДИСЦИПЛИНЫ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5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Голованова Анастасия Сергеевна,</w:t>
            </w:r>
          </w:p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Кузьмина Марина Юрьевна</w:t>
            </w:r>
          </w:p>
        </w:tc>
        <w:tc>
          <w:tcPr>
            <w:tcW w:w="3686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«Нижнекамский многопрофильный колледж»</w:t>
            </w:r>
          </w:p>
        </w:tc>
        <w:tc>
          <w:tcPr>
            <w:tcW w:w="1694" w:type="dxa"/>
          </w:tcPr>
          <w:p w:rsidR="00D225D4" w:rsidRDefault="00D225D4" w:rsidP="00314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5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Илфания Мусавировна</w:t>
            </w:r>
          </w:p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225D4" w:rsidRPr="00D225D4" w:rsidRDefault="00D225D4" w:rsidP="00D225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694" w:type="dxa"/>
          </w:tcPr>
          <w:p w:rsidR="00D225D4" w:rsidRDefault="00D225D4" w:rsidP="00314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5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Бубекова Ильмира Азгамовна, </w:t>
            </w:r>
          </w:p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Имамутдинова Расима Галиаскаровна </w:t>
            </w:r>
          </w:p>
        </w:tc>
        <w:tc>
          <w:tcPr>
            <w:tcW w:w="3686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694" w:type="dxa"/>
          </w:tcPr>
          <w:p w:rsidR="00D225D4" w:rsidRDefault="00D225D4" w:rsidP="00314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5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Минегалиева Ильсияр Дамировна,</w:t>
            </w:r>
          </w:p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Московская Наиля Ингелевна</w:t>
            </w:r>
          </w:p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694" w:type="dxa"/>
          </w:tcPr>
          <w:p w:rsidR="00D225D4" w:rsidRDefault="00D225D4" w:rsidP="00314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5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Гимадиева Алсу Фирдаусовна, </w:t>
            </w:r>
          </w:p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Хабирова Фирая Захировна</w:t>
            </w:r>
          </w:p>
        </w:tc>
        <w:tc>
          <w:tcPr>
            <w:tcW w:w="3686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694" w:type="dxa"/>
          </w:tcPr>
          <w:p w:rsidR="00D225D4" w:rsidRDefault="00D225D4" w:rsidP="00314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5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Якубова Марал Сапардурдыевна, </w:t>
            </w:r>
          </w:p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Камашева Надежда Сергеевна</w:t>
            </w:r>
          </w:p>
        </w:tc>
        <w:tc>
          <w:tcPr>
            <w:tcW w:w="3686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694" w:type="dxa"/>
          </w:tcPr>
          <w:p w:rsidR="00D225D4" w:rsidRDefault="00D225D4" w:rsidP="00314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5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Сибгатуллина Альбина Денисовна</w:t>
            </w:r>
          </w:p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 «Нижнекамский многопрофильный колледж»</w:t>
            </w:r>
          </w:p>
        </w:tc>
        <w:tc>
          <w:tcPr>
            <w:tcW w:w="1694" w:type="dxa"/>
          </w:tcPr>
          <w:p w:rsidR="00D225D4" w:rsidRDefault="00D225D4" w:rsidP="00314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5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Мухутдинова Алия Наилевна</w:t>
            </w:r>
          </w:p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«Арский педагогический колледж им. Г.Тукая»</w:t>
            </w:r>
          </w:p>
        </w:tc>
        <w:tc>
          <w:tcPr>
            <w:tcW w:w="1694" w:type="dxa"/>
          </w:tcPr>
          <w:p w:rsidR="00D225D4" w:rsidRDefault="003148DA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об участии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5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Камчатнова Оксана Вячеславовна </w:t>
            </w:r>
          </w:p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225D4" w:rsidRPr="00D225D4" w:rsidRDefault="00D225D4" w:rsidP="00D225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“Зеленодольский механический колледж”</w:t>
            </w:r>
          </w:p>
        </w:tc>
        <w:tc>
          <w:tcPr>
            <w:tcW w:w="1694" w:type="dxa"/>
          </w:tcPr>
          <w:p w:rsidR="00D225D4" w:rsidRDefault="003148DA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об участии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15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Солдатова Анна Николаевна </w:t>
            </w:r>
          </w:p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«Казанский торгово-экономический техникум»</w:t>
            </w:r>
          </w:p>
        </w:tc>
        <w:tc>
          <w:tcPr>
            <w:tcW w:w="1694" w:type="dxa"/>
          </w:tcPr>
          <w:p w:rsidR="00D225D4" w:rsidRDefault="003148DA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об участии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5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Мустафина Руфина Салимгареевна</w:t>
            </w:r>
          </w:p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“Нурлатский аграрный техникум”</w:t>
            </w:r>
          </w:p>
        </w:tc>
        <w:tc>
          <w:tcPr>
            <w:tcW w:w="1694" w:type="dxa"/>
          </w:tcPr>
          <w:p w:rsidR="00D225D4" w:rsidRDefault="003148DA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об участии</w:t>
            </w:r>
          </w:p>
        </w:tc>
      </w:tr>
      <w:tr w:rsidR="00D225D4" w:rsidRPr="00A90C6B" w:rsidTr="00D225D4">
        <w:tc>
          <w:tcPr>
            <w:tcW w:w="558" w:type="dxa"/>
          </w:tcPr>
          <w:p w:rsidR="00D225D4" w:rsidRPr="00A90C6B" w:rsidRDefault="00D225D4" w:rsidP="00D22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5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Сайранова Лейсан Рафисовна</w:t>
            </w:r>
          </w:p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225D4" w:rsidRPr="00D225D4" w:rsidRDefault="00D225D4" w:rsidP="00D225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5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«Набережночелнинский политехнический колледж»</w:t>
            </w:r>
          </w:p>
        </w:tc>
        <w:tc>
          <w:tcPr>
            <w:tcW w:w="1694" w:type="dxa"/>
          </w:tcPr>
          <w:p w:rsidR="00D225D4" w:rsidRDefault="003148DA" w:rsidP="00D2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об участии</w:t>
            </w:r>
          </w:p>
        </w:tc>
      </w:tr>
    </w:tbl>
    <w:p w:rsidR="00A90C6B" w:rsidRDefault="00A90C6B" w:rsidP="00A90C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F85706" w:rsidRDefault="006E7337" w:rsidP="00F857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Конференцию открыло театрализованное представление «Книги против гаджетов», в котором освещалась а</w:t>
      </w:r>
      <w:r w:rsidRPr="006E7337">
        <w:rPr>
          <w:rFonts w:ascii="Times New Roman" w:eastAsia="Calibri" w:hAnsi="Times New Roman" w:cs="Times New Roman"/>
          <w:sz w:val="28"/>
        </w:rPr>
        <w:t>ктуальность проблемы чтения</w:t>
      </w:r>
      <w:r>
        <w:rPr>
          <w:rFonts w:ascii="Times New Roman" w:eastAsia="Calibri" w:hAnsi="Times New Roman" w:cs="Times New Roman"/>
          <w:sz w:val="28"/>
        </w:rPr>
        <w:t xml:space="preserve">. Уважаемое жюри, в состав которого вошли представители </w:t>
      </w:r>
      <w:proofErr w:type="spellStart"/>
      <w:r>
        <w:rPr>
          <w:rFonts w:ascii="Times New Roman" w:eastAsia="Calibri" w:hAnsi="Times New Roman" w:cs="Times New Roman"/>
          <w:sz w:val="28"/>
        </w:rPr>
        <w:t>Елабужского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института (филиал) Казанского Федерального Университета</w:t>
      </w:r>
      <w:r w:rsidR="006B4FE9">
        <w:rPr>
          <w:rFonts w:ascii="Times New Roman" w:eastAsia="Calibri" w:hAnsi="Times New Roman" w:cs="Times New Roman"/>
          <w:sz w:val="28"/>
        </w:rPr>
        <w:t>:</w:t>
      </w:r>
      <w:r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F85706">
        <w:rPr>
          <w:rFonts w:ascii="Times New Roman" w:eastAsia="Calibri" w:hAnsi="Times New Roman" w:cs="Times New Roman"/>
          <w:b/>
          <w:sz w:val="28"/>
        </w:rPr>
        <w:t>Даутов</w:t>
      </w:r>
      <w:proofErr w:type="spellEnd"/>
      <w:r w:rsidRPr="00F85706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Pr="00F85706">
        <w:rPr>
          <w:rFonts w:ascii="Times New Roman" w:eastAsia="Calibri" w:hAnsi="Times New Roman" w:cs="Times New Roman"/>
          <w:b/>
          <w:sz w:val="28"/>
        </w:rPr>
        <w:t>Гумар</w:t>
      </w:r>
      <w:proofErr w:type="spellEnd"/>
      <w:r w:rsidRPr="00F85706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Pr="00F85706">
        <w:rPr>
          <w:rFonts w:ascii="Times New Roman" w:eastAsia="Calibri" w:hAnsi="Times New Roman" w:cs="Times New Roman"/>
          <w:b/>
          <w:sz w:val="28"/>
        </w:rPr>
        <w:t>Фильгизович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(</w:t>
      </w:r>
      <w:r w:rsidRPr="006E7337">
        <w:rPr>
          <w:rFonts w:ascii="Times New Roman" w:eastAsia="Calibri" w:hAnsi="Times New Roman" w:cs="Times New Roman"/>
          <w:sz w:val="28"/>
        </w:rPr>
        <w:t>доцент кафедры татарской филологии</w:t>
      </w:r>
      <w:r w:rsidR="00F85706">
        <w:rPr>
          <w:rFonts w:ascii="Times New Roman" w:eastAsia="Calibri" w:hAnsi="Times New Roman" w:cs="Times New Roman"/>
          <w:sz w:val="28"/>
        </w:rPr>
        <w:t xml:space="preserve"> ЕИ КФУ</w:t>
      </w:r>
      <w:r w:rsidRPr="006E7337">
        <w:rPr>
          <w:rFonts w:ascii="Times New Roman" w:eastAsia="Calibri" w:hAnsi="Times New Roman" w:cs="Times New Roman"/>
          <w:sz w:val="28"/>
        </w:rPr>
        <w:t>, кандидат филологических наук</w:t>
      </w:r>
      <w:r>
        <w:rPr>
          <w:rFonts w:ascii="Times New Roman" w:eastAsia="Calibri" w:hAnsi="Times New Roman" w:cs="Times New Roman"/>
          <w:sz w:val="28"/>
        </w:rPr>
        <w:t xml:space="preserve">), </w:t>
      </w:r>
      <w:r w:rsidRPr="00F85706">
        <w:rPr>
          <w:rFonts w:ascii="Times New Roman" w:eastAsia="Calibri" w:hAnsi="Times New Roman" w:cs="Times New Roman"/>
          <w:b/>
          <w:sz w:val="28"/>
        </w:rPr>
        <w:t>Смирнов Сергей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F85706">
        <w:rPr>
          <w:rFonts w:ascii="Times New Roman" w:eastAsia="Calibri" w:hAnsi="Times New Roman" w:cs="Times New Roman"/>
          <w:b/>
          <w:sz w:val="28"/>
        </w:rPr>
        <w:t>Владимирович</w:t>
      </w:r>
      <w:r>
        <w:rPr>
          <w:rFonts w:ascii="Times New Roman" w:eastAsia="Calibri" w:hAnsi="Times New Roman" w:cs="Times New Roman"/>
          <w:sz w:val="28"/>
        </w:rPr>
        <w:t xml:space="preserve"> (</w:t>
      </w:r>
      <w:r w:rsidRPr="006E7337">
        <w:rPr>
          <w:rFonts w:ascii="Times New Roman" w:eastAsia="Calibri" w:hAnsi="Times New Roman" w:cs="Times New Roman"/>
          <w:sz w:val="28"/>
        </w:rPr>
        <w:t>заведующий кафедрой философии и</w:t>
      </w:r>
      <w:r>
        <w:rPr>
          <w:rFonts w:ascii="Times New Roman" w:eastAsia="Calibri" w:hAnsi="Times New Roman" w:cs="Times New Roman"/>
          <w:sz w:val="28"/>
        </w:rPr>
        <w:t xml:space="preserve"> социологии</w:t>
      </w:r>
      <w:r w:rsidR="00F85706">
        <w:rPr>
          <w:rFonts w:ascii="Times New Roman" w:eastAsia="Calibri" w:hAnsi="Times New Roman" w:cs="Times New Roman"/>
          <w:sz w:val="28"/>
        </w:rPr>
        <w:t xml:space="preserve"> ЕИ КФУ</w:t>
      </w:r>
      <w:r>
        <w:rPr>
          <w:rFonts w:ascii="Times New Roman" w:eastAsia="Calibri" w:hAnsi="Times New Roman" w:cs="Times New Roman"/>
          <w:sz w:val="28"/>
        </w:rPr>
        <w:t xml:space="preserve">, </w:t>
      </w:r>
      <w:r w:rsidRPr="006E7337">
        <w:rPr>
          <w:rFonts w:ascii="Times New Roman" w:eastAsia="Calibri" w:hAnsi="Times New Roman" w:cs="Times New Roman"/>
          <w:sz w:val="28"/>
        </w:rPr>
        <w:t>кандидат философских наук</w:t>
      </w:r>
      <w:r>
        <w:rPr>
          <w:rFonts w:ascii="Times New Roman" w:eastAsia="Calibri" w:hAnsi="Times New Roman" w:cs="Times New Roman"/>
          <w:sz w:val="28"/>
        </w:rPr>
        <w:t xml:space="preserve">), </w:t>
      </w:r>
      <w:proofErr w:type="spellStart"/>
      <w:r w:rsidRPr="00F85706">
        <w:rPr>
          <w:rFonts w:ascii="Times New Roman" w:eastAsia="Calibri" w:hAnsi="Times New Roman" w:cs="Times New Roman"/>
          <w:b/>
          <w:sz w:val="28"/>
        </w:rPr>
        <w:t>Латипов</w:t>
      </w:r>
      <w:proofErr w:type="spellEnd"/>
      <w:r w:rsidRPr="00F85706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Pr="00F85706">
        <w:rPr>
          <w:rFonts w:ascii="Times New Roman" w:eastAsia="Calibri" w:hAnsi="Times New Roman" w:cs="Times New Roman"/>
          <w:b/>
          <w:sz w:val="28"/>
        </w:rPr>
        <w:t>Загир</w:t>
      </w:r>
      <w:proofErr w:type="spellEnd"/>
      <w:r w:rsidRPr="00F85706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Pr="00F85706">
        <w:rPr>
          <w:rFonts w:ascii="Times New Roman" w:eastAsia="Calibri" w:hAnsi="Times New Roman" w:cs="Times New Roman"/>
          <w:b/>
          <w:sz w:val="28"/>
        </w:rPr>
        <w:t>Азгарович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(</w:t>
      </w:r>
      <w:r w:rsidRPr="006E7337">
        <w:rPr>
          <w:rFonts w:ascii="Times New Roman" w:eastAsia="Calibri" w:hAnsi="Times New Roman" w:cs="Times New Roman"/>
          <w:sz w:val="28"/>
        </w:rPr>
        <w:t>доцент отделения математики и естественных наук</w:t>
      </w:r>
      <w:r w:rsidR="00F85706">
        <w:rPr>
          <w:rFonts w:ascii="Times New Roman" w:eastAsia="Calibri" w:hAnsi="Times New Roman" w:cs="Times New Roman"/>
          <w:sz w:val="28"/>
        </w:rPr>
        <w:t xml:space="preserve"> ЕИ КФУ</w:t>
      </w:r>
      <w:r w:rsidRPr="006E7337">
        <w:rPr>
          <w:rFonts w:ascii="Times New Roman" w:eastAsia="Calibri" w:hAnsi="Times New Roman" w:cs="Times New Roman"/>
          <w:sz w:val="28"/>
        </w:rPr>
        <w:t>, кандидат педагогических наук</w:t>
      </w:r>
      <w:r>
        <w:rPr>
          <w:rFonts w:ascii="Times New Roman" w:eastAsia="Calibri" w:hAnsi="Times New Roman" w:cs="Times New Roman"/>
          <w:sz w:val="28"/>
        </w:rPr>
        <w:t>)</w:t>
      </w:r>
      <w:r w:rsidR="006B4FE9">
        <w:rPr>
          <w:rFonts w:ascii="Times New Roman" w:eastAsia="Calibri" w:hAnsi="Times New Roman" w:cs="Times New Roman"/>
          <w:sz w:val="28"/>
        </w:rPr>
        <w:t xml:space="preserve"> -</w:t>
      </w:r>
      <w:r w:rsidR="00F85706">
        <w:rPr>
          <w:rFonts w:ascii="Times New Roman" w:eastAsia="Calibri" w:hAnsi="Times New Roman" w:cs="Times New Roman"/>
          <w:sz w:val="28"/>
        </w:rPr>
        <w:t xml:space="preserve"> также отметили о</w:t>
      </w:r>
      <w:r w:rsidR="00F85706" w:rsidRPr="00F85706">
        <w:t xml:space="preserve"> </w:t>
      </w:r>
      <w:r w:rsidR="00F85706">
        <w:rPr>
          <w:rFonts w:ascii="Times New Roman" w:eastAsia="Calibri" w:hAnsi="Times New Roman" w:cs="Times New Roman"/>
          <w:sz w:val="28"/>
        </w:rPr>
        <w:t>п</w:t>
      </w:r>
      <w:r w:rsidR="00F85706" w:rsidRPr="00F85706">
        <w:rPr>
          <w:rFonts w:ascii="Times New Roman" w:eastAsia="Calibri" w:hAnsi="Times New Roman" w:cs="Times New Roman"/>
          <w:sz w:val="28"/>
        </w:rPr>
        <w:t>роблема</w:t>
      </w:r>
      <w:r w:rsidR="00F85706">
        <w:rPr>
          <w:rFonts w:ascii="Times New Roman" w:eastAsia="Calibri" w:hAnsi="Times New Roman" w:cs="Times New Roman"/>
          <w:sz w:val="28"/>
        </w:rPr>
        <w:t>х</w:t>
      </w:r>
      <w:r w:rsidR="00F85706" w:rsidRPr="00F85706">
        <w:rPr>
          <w:rFonts w:ascii="Times New Roman" w:eastAsia="Calibri" w:hAnsi="Times New Roman" w:cs="Times New Roman"/>
          <w:sz w:val="28"/>
        </w:rPr>
        <w:t xml:space="preserve"> формирования у обучающихся потребности в систематическом чтении и читательской грамотности</w:t>
      </w:r>
      <w:r w:rsidR="00F85706" w:rsidRPr="006B4FE9">
        <w:rPr>
          <w:rFonts w:ascii="Times New Roman" w:eastAsia="Calibri" w:hAnsi="Times New Roman" w:cs="Times New Roman"/>
          <w:sz w:val="28"/>
        </w:rPr>
        <w:t xml:space="preserve">, ведь именно читательский навык играет весомую роль как в учебе, так и в жизни.  </w:t>
      </w:r>
    </w:p>
    <w:p w:rsidR="00F85706" w:rsidRDefault="00F85706" w:rsidP="00F857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своей приветственной речи директор ГАПОУ «</w:t>
      </w:r>
      <w:proofErr w:type="spellStart"/>
      <w:r>
        <w:rPr>
          <w:rFonts w:ascii="Times New Roman" w:eastAsia="Calibri" w:hAnsi="Times New Roman" w:cs="Times New Roman"/>
          <w:sz w:val="28"/>
        </w:rPr>
        <w:t>Мензелинский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педагогический колледж имени Мусы </w:t>
      </w:r>
      <w:proofErr w:type="spellStart"/>
      <w:r>
        <w:rPr>
          <w:rFonts w:ascii="Times New Roman" w:eastAsia="Calibri" w:hAnsi="Times New Roman" w:cs="Times New Roman"/>
          <w:sz w:val="28"/>
        </w:rPr>
        <w:t>Джалиля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» Ибрагимов Ренат </w:t>
      </w:r>
      <w:proofErr w:type="spellStart"/>
      <w:r>
        <w:rPr>
          <w:rFonts w:ascii="Times New Roman" w:eastAsia="Calibri" w:hAnsi="Times New Roman" w:cs="Times New Roman"/>
          <w:sz w:val="28"/>
        </w:rPr>
        <w:t>Махмутович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</w:t>
      </w:r>
      <w:r w:rsidR="00682D7A">
        <w:rPr>
          <w:rFonts w:ascii="Times New Roman" w:eastAsia="Calibri" w:hAnsi="Times New Roman" w:cs="Times New Roman"/>
          <w:sz w:val="28"/>
        </w:rPr>
        <w:t>подчеркнул</w:t>
      </w:r>
      <w:r>
        <w:rPr>
          <w:rFonts w:ascii="Times New Roman" w:eastAsia="Calibri" w:hAnsi="Times New Roman" w:cs="Times New Roman"/>
          <w:sz w:val="28"/>
        </w:rPr>
        <w:t>, что т</w:t>
      </w:r>
      <w:r w:rsidRPr="00F85706">
        <w:rPr>
          <w:rFonts w:ascii="Times New Roman" w:eastAsia="Calibri" w:hAnsi="Times New Roman" w:cs="Times New Roman"/>
          <w:sz w:val="28"/>
        </w:rPr>
        <w:t xml:space="preserve">олько систематическая работа по формированию читательской грамотности на всех ступенях обучения способна решить проблему формирования грамотного читателя. Для этого необходимо правильно выстроить весь инструментарий, распределив его по ступеням обучения, и задействовать его и в учебной и во </w:t>
      </w:r>
      <w:proofErr w:type="spellStart"/>
      <w:r w:rsidRPr="00F85706">
        <w:rPr>
          <w:rFonts w:ascii="Times New Roman" w:eastAsia="Calibri" w:hAnsi="Times New Roman" w:cs="Times New Roman"/>
          <w:sz w:val="28"/>
        </w:rPr>
        <w:t>внеучебной</w:t>
      </w:r>
      <w:proofErr w:type="spellEnd"/>
      <w:r w:rsidRPr="00F85706">
        <w:rPr>
          <w:rFonts w:ascii="Times New Roman" w:eastAsia="Calibri" w:hAnsi="Times New Roman" w:cs="Times New Roman"/>
          <w:sz w:val="28"/>
        </w:rPr>
        <w:t xml:space="preserve"> работе</w:t>
      </w:r>
      <w:r>
        <w:rPr>
          <w:rFonts w:ascii="Times New Roman" w:eastAsia="Calibri" w:hAnsi="Times New Roman" w:cs="Times New Roman"/>
          <w:sz w:val="28"/>
        </w:rPr>
        <w:t>.</w:t>
      </w:r>
      <w:r w:rsidRPr="00F85706">
        <w:t xml:space="preserve"> </w:t>
      </w:r>
      <w: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А </w:t>
      </w:r>
      <w:r w:rsidRPr="00F85706">
        <w:rPr>
          <w:rFonts w:ascii="Times New Roman" w:eastAsia="Calibri" w:hAnsi="Times New Roman" w:cs="Times New Roman"/>
          <w:sz w:val="28"/>
        </w:rPr>
        <w:t>эффективность работы по формированию читательской грамотности прежде всего зависит от педагога, задача которого, выступая организатором учебной деятельности, стать заинтересованным и интерес</w:t>
      </w:r>
      <w:r>
        <w:rPr>
          <w:rFonts w:ascii="Times New Roman" w:eastAsia="Calibri" w:hAnsi="Times New Roman" w:cs="Times New Roman"/>
          <w:sz w:val="28"/>
        </w:rPr>
        <w:t>ным соучастником этого процесса.</w:t>
      </w:r>
    </w:p>
    <w:p w:rsidR="00F85706" w:rsidRPr="00F85706" w:rsidRDefault="006B4FE9" w:rsidP="00F857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6B4FE9">
        <w:rPr>
          <w:rFonts w:ascii="Times New Roman" w:eastAsia="Calibri" w:hAnsi="Times New Roman" w:cs="Times New Roman"/>
          <w:sz w:val="28"/>
        </w:rPr>
        <w:t xml:space="preserve">ХI Республиканская научно-практическая конференция имени Мусы </w:t>
      </w:r>
      <w:proofErr w:type="spellStart"/>
      <w:r w:rsidRPr="006B4FE9">
        <w:rPr>
          <w:rFonts w:ascii="Times New Roman" w:eastAsia="Calibri" w:hAnsi="Times New Roman" w:cs="Times New Roman"/>
          <w:sz w:val="28"/>
        </w:rPr>
        <w:t>Джалиля</w:t>
      </w:r>
      <w:proofErr w:type="spellEnd"/>
      <w:r w:rsidRPr="006B4FE9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дала участникам в</w:t>
      </w:r>
      <w:r w:rsidR="00F85706">
        <w:rPr>
          <w:rFonts w:ascii="Times New Roman" w:eastAsia="Calibri" w:hAnsi="Times New Roman" w:cs="Times New Roman"/>
          <w:sz w:val="28"/>
        </w:rPr>
        <w:t xml:space="preserve">озможность поделиться своим опытом работы по совершенствованию читательской грамотности </w:t>
      </w:r>
      <w:r>
        <w:rPr>
          <w:rFonts w:ascii="Times New Roman" w:eastAsia="Calibri" w:hAnsi="Times New Roman" w:cs="Times New Roman"/>
          <w:sz w:val="28"/>
        </w:rPr>
        <w:t>студентов и пополнить свое портфолио дипломами Министерства образования и науки Республики Татарстан.</w:t>
      </w:r>
    </w:p>
    <w:p w:rsidR="003148DA" w:rsidRPr="00A90C6B" w:rsidRDefault="003148DA" w:rsidP="00F857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sectPr w:rsidR="003148DA" w:rsidRPr="00A90C6B" w:rsidSect="00D225D4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D52"/>
    <w:rsid w:val="00210D52"/>
    <w:rsid w:val="003148DA"/>
    <w:rsid w:val="00550C15"/>
    <w:rsid w:val="005E1114"/>
    <w:rsid w:val="00682D7A"/>
    <w:rsid w:val="006B4FE9"/>
    <w:rsid w:val="006E7337"/>
    <w:rsid w:val="007C2640"/>
    <w:rsid w:val="00A90C6B"/>
    <w:rsid w:val="00D225D4"/>
    <w:rsid w:val="00F44B96"/>
    <w:rsid w:val="00F8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13436-C21D-4815-9734-BC457DBC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E1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E1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A90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225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2023-02-17T12:05:00Z</dcterms:created>
  <dcterms:modified xsi:type="dcterms:W3CDTF">2023-02-17T13:33:00Z</dcterms:modified>
</cp:coreProperties>
</file>